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P="00170DFD" w14:paraId="5DD5F304" w14:textId="0F005D44">
      <w:pPr>
        <w:tabs>
          <w:tab w:val="left" w:pos="70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DC7AEA">
        <w:rPr>
          <w:rFonts w:ascii="Times New Roman" w:eastAsia="Times New Roman" w:hAnsi="Times New Roman" w:cs="Times New Roman"/>
          <w:sz w:val="24"/>
          <w:szCs w:val="24"/>
          <w:lang w:eastAsia="ru-RU"/>
        </w:rPr>
        <w:t>5178</w:t>
      </w:r>
      <w:r w:rsidRPr="00212AB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212AB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25E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2AB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EC0D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25E2F" w:rsidP="00170DFD" w14:paraId="50AB9745" w14:textId="53949E2C">
      <w:pPr>
        <w:tabs>
          <w:tab w:val="left" w:pos="709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A61376" w:rsidR="00A61376">
        <w:rPr>
          <w:rFonts w:ascii="Times New Roman" w:hAnsi="Times New Roman" w:cs="Times New Roman"/>
          <w:b/>
          <w:bCs/>
          <w:color w:val="FF0000"/>
          <w:sz w:val="24"/>
          <w:szCs w:val="24"/>
        </w:rPr>
        <w:t>86MS0043-01-2024-006729-32</w:t>
      </w:r>
    </w:p>
    <w:p w:rsidR="00212ABA" w:rsidRPr="000F6C81" w:rsidP="00170DFD" w14:paraId="54852E0C" w14:textId="5DDBD54C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2ABA" w:rsidP="00170DFD" w14:paraId="144456E2" w14:textId="77777777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C0D4F" w:rsidRPr="000F6C81" w:rsidP="00170DFD" w14:paraId="63E58CCF" w14:textId="77777777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P="00170DFD" w14:paraId="2B05FD19" w14:textId="35DE656B">
      <w:pPr>
        <w:pStyle w:val="BodyTextIndent"/>
        <w:tabs>
          <w:tab w:val="left" w:pos="709"/>
        </w:tabs>
        <w:rPr>
          <w:sz w:val="26"/>
          <w:szCs w:val="26"/>
        </w:rPr>
      </w:pPr>
      <w:r w:rsidRPr="003715E4">
        <w:rPr>
          <w:sz w:val="26"/>
          <w:szCs w:val="26"/>
        </w:rPr>
        <w:t>г. Нижневартовск</w:t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</w:r>
      <w:r w:rsidRPr="003715E4">
        <w:rPr>
          <w:sz w:val="26"/>
          <w:szCs w:val="26"/>
        </w:rPr>
        <w:tab/>
        <w:t xml:space="preserve">            </w:t>
      </w:r>
      <w:r w:rsidR="00EC0D4F">
        <w:rPr>
          <w:sz w:val="26"/>
          <w:szCs w:val="26"/>
        </w:rPr>
        <w:t xml:space="preserve">                        </w:t>
      </w:r>
      <w:r w:rsidR="00DC7AEA">
        <w:rPr>
          <w:sz w:val="26"/>
          <w:szCs w:val="26"/>
        </w:rPr>
        <w:t>02 июля</w:t>
      </w:r>
      <w:r w:rsidR="00EC0D4F">
        <w:rPr>
          <w:sz w:val="26"/>
          <w:szCs w:val="26"/>
        </w:rPr>
        <w:t xml:space="preserve"> 2024</w:t>
      </w:r>
      <w:r w:rsidRPr="003715E4">
        <w:rPr>
          <w:sz w:val="26"/>
          <w:szCs w:val="26"/>
        </w:rPr>
        <w:t xml:space="preserve"> года</w:t>
      </w:r>
    </w:p>
    <w:p w:rsidR="00EC0D4F" w:rsidRPr="003715E4" w:rsidP="00170DFD" w14:paraId="3E7EEB2F" w14:textId="77777777">
      <w:pPr>
        <w:pStyle w:val="BodyTextIndent"/>
        <w:tabs>
          <w:tab w:val="left" w:pos="709"/>
        </w:tabs>
        <w:rPr>
          <w:sz w:val="26"/>
          <w:szCs w:val="26"/>
        </w:rPr>
      </w:pPr>
    </w:p>
    <w:p w:rsidR="00674F64" w:rsidRPr="003715E4" w:rsidP="00170DFD" w14:paraId="0FF3D539" w14:textId="4A10D022">
      <w:pPr>
        <w:tabs>
          <w:tab w:val="left" w:pos="709"/>
        </w:tabs>
        <w:spacing w:after="0"/>
        <w:jc w:val="both"/>
        <w:rPr>
          <w:color w:val="000099"/>
          <w:sz w:val="26"/>
          <w:szCs w:val="26"/>
        </w:rPr>
      </w:pPr>
      <w:r w:rsidRPr="003715E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="00E25E2F">
        <w:rPr>
          <w:rFonts w:ascii="Times New Roman" w:hAnsi="Times New Roman" w:cs="Times New Roman"/>
          <w:sz w:val="26"/>
          <w:szCs w:val="26"/>
        </w:rPr>
        <w:t>3</w:t>
      </w:r>
      <w:r w:rsidRPr="003715E4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="00E25E2F">
        <w:rPr>
          <w:rFonts w:ascii="Times New Roman" w:hAnsi="Times New Roman" w:cs="Times New Roman"/>
          <w:sz w:val="26"/>
          <w:szCs w:val="26"/>
        </w:rPr>
        <w:t>Дурдело Е.В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3715E4" w:rsidP="00170DFD" w14:paraId="18479DE9" w14:textId="105BB4A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E25E2F">
        <w:rPr>
          <w:rFonts w:ascii="Times New Roman" w:hAnsi="Times New Roman" w:cs="Times New Roman"/>
          <w:sz w:val="26"/>
          <w:szCs w:val="26"/>
        </w:rPr>
        <w:t>Богачевой К.А.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3715E4" w:rsidP="00170DFD" w14:paraId="1BC30027" w14:textId="0C9EC8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3715E4" w:rsidR="00717150">
        <w:rPr>
          <w:rFonts w:ascii="Times New Roman" w:hAnsi="Times New Roman" w:cs="Times New Roman"/>
          <w:sz w:val="26"/>
          <w:szCs w:val="26"/>
        </w:rPr>
        <w:t>АО «</w:t>
      </w:r>
      <w:r w:rsidR="00212ABA">
        <w:rPr>
          <w:rFonts w:ascii="Times New Roman" w:hAnsi="Times New Roman" w:cs="Times New Roman"/>
          <w:sz w:val="26"/>
          <w:szCs w:val="26"/>
        </w:rPr>
        <w:t>Югра-Экология</w:t>
      </w:r>
      <w:r w:rsidRPr="003715E4" w:rsidR="00717150">
        <w:rPr>
          <w:rFonts w:ascii="Times New Roman" w:hAnsi="Times New Roman" w:cs="Times New Roman"/>
          <w:sz w:val="26"/>
          <w:szCs w:val="26"/>
        </w:rPr>
        <w:t xml:space="preserve">» к </w:t>
      </w:r>
      <w:r w:rsidR="00DC7AEA">
        <w:rPr>
          <w:rFonts w:ascii="Times New Roman" w:hAnsi="Times New Roman" w:cs="Times New Roman"/>
          <w:sz w:val="26"/>
          <w:szCs w:val="26"/>
        </w:rPr>
        <w:t>Коровиной Екатерине Викторовне</w:t>
      </w:r>
      <w:r w:rsidR="00E25E2F">
        <w:rPr>
          <w:rFonts w:ascii="Times New Roman" w:hAnsi="Times New Roman" w:cs="Times New Roman"/>
          <w:sz w:val="26"/>
          <w:szCs w:val="26"/>
        </w:rPr>
        <w:t xml:space="preserve"> </w:t>
      </w:r>
      <w:r w:rsidRPr="003715E4" w:rsidR="00717150">
        <w:rPr>
          <w:rFonts w:ascii="Times New Roman" w:hAnsi="Times New Roman" w:cs="Times New Roman"/>
          <w:sz w:val="26"/>
          <w:szCs w:val="26"/>
        </w:rPr>
        <w:t>о взыскании задолженности по оплате коммунальн</w:t>
      </w:r>
      <w:r w:rsidR="00E25E2F">
        <w:rPr>
          <w:rFonts w:ascii="Times New Roman" w:hAnsi="Times New Roman" w:cs="Times New Roman"/>
          <w:sz w:val="26"/>
          <w:szCs w:val="26"/>
        </w:rPr>
        <w:t xml:space="preserve">ой услуги по обращению с твердыми коммунальными отходами, </w:t>
      </w:r>
    </w:p>
    <w:p w:rsidR="00A20D07" w:rsidRPr="003715E4" w:rsidP="00170DFD" w14:paraId="65F08DDC" w14:textId="586CCA6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3715E4" w:rsidR="00535632">
        <w:rPr>
          <w:rFonts w:ascii="Times New Roman" w:hAnsi="Times New Roman" w:cs="Times New Roman"/>
          <w:sz w:val="26"/>
          <w:szCs w:val="26"/>
        </w:rPr>
        <w:t>194-199</w:t>
      </w:r>
      <w:r w:rsidRPr="003715E4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3715E4" w:rsidP="00170DFD" w14:paraId="587F1FE4" w14:textId="77777777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717150" w:rsidP="00170DFD" w14:paraId="3F7C446D" w14:textId="6B97FD34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r w:rsidR="00212ABA">
        <w:rPr>
          <w:rFonts w:ascii="Times New Roman" w:hAnsi="Times New Roman" w:cs="Times New Roman"/>
          <w:sz w:val="26"/>
          <w:szCs w:val="26"/>
        </w:rPr>
        <w:t>Югра-Экология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E25E2F" w:rsidR="00E2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DC7AEA" w:rsidR="00DC7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Коровиной Екатерине Викторовне </w:t>
      </w:r>
      <w:r w:rsidRPr="00E25E2F" w:rsidR="00E25E2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коммунальной услуги по обращению с твердыми коммунальными отходами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удовлетворить.</w:t>
      </w:r>
    </w:p>
    <w:p w:rsidR="00170DFD" w:rsidP="00170DFD" w14:paraId="1107DA4A" w14:textId="4B5D7981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</w:t>
      </w:r>
      <w:r w:rsidRPr="0071715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DC7AEA" w:rsidR="00DC7AEA">
        <w:rPr>
          <w:rFonts w:ascii="Times New Roman" w:hAnsi="Times New Roman" w:cs="Times New Roman"/>
          <w:sz w:val="26"/>
          <w:szCs w:val="26"/>
        </w:rPr>
        <w:t>Коровиной Екатерин</w:t>
      </w:r>
      <w:r w:rsidR="00DC7AEA">
        <w:rPr>
          <w:rFonts w:ascii="Times New Roman" w:hAnsi="Times New Roman" w:cs="Times New Roman"/>
          <w:sz w:val="26"/>
          <w:szCs w:val="26"/>
        </w:rPr>
        <w:t>ы</w:t>
      </w:r>
      <w:r w:rsidRPr="00DC7AEA" w:rsidR="00DC7AEA">
        <w:rPr>
          <w:rFonts w:ascii="Times New Roman" w:hAnsi="Times New Roman" w:cs="Times New Roman"/>
          <w:sz w:val="26"/>
          <w:szCs w:val="26"/>
        </w:rPr>
        <w:t xml:space="preserve"> Викторовн</w:t>
      </w:r>
      <w:r w:rsidR="00DC7AEA">
        <w:rPr>
          <w:rFonts w:ascii="Times New Roman" w:hAnsi="Times New Roman" w:cs="Times New Roman"/>
          <w:sz w:val="26"/>
          <w:szCs w:val="26"/>
        </w:rPr>
        <w:t>ы</w:t>
      </w:r>
      <w:r w:rsidR="00A65F21">
        <w:rPr>
          <w:rFonts w:ascii="Times New Roman" w:hAnsi="Times New Roman" w:cs="Times New Roman"/>
          <w:sz w:val="26"/>
          <w:szCs w:val="26"/>
        </w:rPr>
        <w:t xml:space="preserve">, </w:t>
      </w:r>
      <w:r w:rsidR="00A64F34">
        <w:rPr>
          <w:sz w:val="25"/>
          <w:szCs w:val="25"/>
        </w:rPr>
        <w:t>****</w:t>
      </w:r>
      <w:r w:rsidR="00A65F21">
        <w:rPr>
          <w:rFonts w:ascii="Times New Roman" w:hAnsi="Times New Roman" w:cs="Times New Roman"/>
          <w:sz w:val="26"/>
          <w:szCs w:val="26"/>
        </w:rPr>
        <w:t>года рождения</w:t>
      </w:r>
      <w:r w:rsidRPr="00E25E2F" w:rsidR="00E25E2F">
        <w:rPr>
          <w:rFonts w:ascii="Times New Roman" w:hAnsi="Times New Roman" w:cs="Times New Roman"/>
          <w:sz w:val="26"/>
          <w:szCs w:val="26"/>
        </w:rPr>
        <w:t xml:space="preserve"> 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A64F34">
        <w:rPr>
          <w:sz w:val="25"/>
          <w:szCs w:val="25"/>
        </w:rPr>
        <w:t>****</w:t>
      </w:r>
      <w:r w:rsidRP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94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«Югра-Экология» (ИНН 8601065381) задолженность по коммунальным услугам по обращению с твердыми коммунальными отходами по жилому помещению, расположенному по адресу: </w:t>
      </w:r>
      <w:r w:rsidRPr="00A65F21" w:rsidR="00A65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Ханты-Мансийский автономный округ - Югра, г. Нижневартовск, </w:t>
      </w:r>
      <w:r w:rsidR="00DC7A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проспект Победы, д. 24-А, кв. 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</w:t>
      </w:r>
      <w:r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ериод с </w:t>
      </w:r>
      <w:r w:rsidR="00A65F21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DC7A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65F2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C7AE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A65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DC7AEA">
        <w:rPr>
          <w:rFonts w:ascii="Times New Roman" w:eastAsia="Times New Roman" w:hAnsi="Times New Roman" w:cs="Times New Roman"/>
          <w:sz w:val="26"/>
          <w:szCs w:val="26"/>
          <w:lang w:eastAsia="ru-RU"/>
        </w:rPr>
        <w:t>30.10.2022</w:t>
      </w:r>
      <w:r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DC7AEA">
        <w:rPr>
          <w:rFonts w:ascii="Times New Roman" w:eastAsia="Times New Roman" w:hAnsi="Times New Roman" w:cs="Times New Roman"/>
          <w:sz w:val="26"/>
          <w:szCs w:val="26"/>
          <w:lang w:eastAsia="ru-RU"/>
        </w:rPr>
        <w:t>1922,65 руб.</w:t>
      </w:r>
      <w:r w:rsidR="00A65F2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</w:t>
      </w:r>
      <w:r w:rsidR="00DC7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начисленные за несвоевременную плату коммунальных услуг на дату 30.04.2024 года в </w:t>
      </w:r>
      <w:r w:rsidR="00EC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</w:t>
      </w:r>
      <w:r w:rsidR="00DC7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251,09 </w:t>
      </w:r>
      <w:r w:rsidR="00A65F2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87 коп.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расходы по уплате государс</w:t>
      </w:r>
      <w:r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твенной пошлины в размере </w:t>
      </w:r>
      <w:r w:rsidR="00EC0D4F">
        <w:rPr>
          <w:rFonts w:ascii="Times New Roman" w:eastAsia="Times New Roman" w:hAnsi="Times New Roman" w:cs="Times New Roman"/>
          <w:sz w:val="26"/>
          <w:szCs w:val="26"/>
          <w:lang w:eastAsia="ru-RU"/>
        </w:rPr>
        <w:t>400,00</w:t>
      </w:r>
      <w:r w:rsidR="00C94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руб., 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дебные расходы на оплату услуг представителя в размере 1800</w:t>
      </w:r>
      <w:r w:rsidR="00A65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</w:t>
      </w:r>
      <w:r w:rsidRPr="003715E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всего взыскать 4373 рубля 74 копейки.</w:t>
      </w:r>
    </w:p>
    <w:p w:rsidR="00DC7AEA" w:rsidRPr="00DC7AEA" w:rsidP="00170DFD" w14:paraId="40BE5402" w14:textId="49EFD694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7AEA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C7AEA" w:rsidRPr="00DC7AEA" w:rsidP="00170DFD" w14:paraId="60A99A4E" w14:textId="77777777">
      <w:pPr>
        <w:shd w:val="clear" w:color="auto" w:fill="FFFFFF"/>
        <w:tabs>
          <w:tab w:val="left" w:pos="709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7AEA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DC7AEA">
        <w:rPr>
          <w:rFonts w:ascii="Times New Roman" w:hAnsi="Times New Roman" w:cs="Times New Roman"/>
          <w:color w:val="000000"/>
          <w:sz w:val="26"/>
          <w:szCs w:val="26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AEA" w:rsidRPr="00DC7AEA" w:rsidP="00170DFD" w14:paraId="65918A69" w14:textId="371F95C1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DC7AEA">
        <w:rPr>
          <w:rFonts w:ascii="Times New Roman" w:hAnsi="Times New Roman" w:cs="Times New Roman"/>
          <w:color w:val="000000"/>
          <w:sz w:val="26"/>
          <w:szCs w:val="26"/>
        </w:rPr>
        <w:t xml:space="preserve">Мотивированное решение суда составляется в течение пяти дней со дня поступления от лиц, </w:t>
      </w:r>
      <w:r w:rsidRPr="00DC7AEA">
        <w:rPr>
          <w:rFonts w:ascii="Times New Roman" w:hAnsi="Times New Roman" w:cs="Times New Roman"/>
          <w:color w:val="000000"/>
          <w:sz w:val="26"/>
          <w:szCs w:val="26"/>
        </w:rPr>
        <w:t>участвующих в деле, их представителей соответствующего заявления.</w:t>
      </w:r>
    </w:p>
    <w:p w:rsidR="00DC7AEA" w:rsidRPr="00DC7AEA" w:rsidP="00170DFD" w14:paraId="1B77C373" w14:textId="76B73B58">
      <w:pPr>
        <w:shd w:val="clear" w:color="auto" w:fill="FFFFFF"/>
        <w:tabs>
          <w:tab w:val="left" w:pos="709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DC7AEA">
        <w:rPr>
          <w:rFonts w:ascii="Times New Roman" w:hAnsi="Times New Roman" w:cs="Times New Roman"/>
          <w:color w:val="000000"/>
          <w:sz w:val="26"/>
          <w:szCs w:val="26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Ханты-Мансийского автономного окру</w:t>
      </w:r>
      <w:r w:rsidRPr="00DC7AEA">
        <w:rPr>
          <w:rFonts w:ascii="Times New Roman" w:hAnsi="Times New Roman" w:cs="Times New Roman"/>
          <w:color w:val="000000"/>
          <w:sz w:val="26"/>
          <w:szCs w:val="26"/>
        </w:rPr>
        <w:t>га-Югры через мирового судью, вынесшего решение.</w:t>
      </w:r>
    </w:p>
    <w:p w:rsidR="00170DFD" w:rsidP="00A64F34" w14:paraId="20C4E462" w14:textId="75089604">
      <w:pPr>
        <w:shd w:val="clear" w:color="auto" w:fill="FFFFFF"/>
        <w:tabs>
          <w:tab w:val="left" w:pos="709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7AE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A64F34">
        <w:rPr>
          <w:sz w:val="25"/>
          <w:szCs w:val="25"/>
        </w:rPr>
        <w:t>****</w:t>
      </w:r>
      <w:r w:rsidRPr="00DC7AEA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DC7AEA" w:rsidRPr="00DC7AEA" w:rsidP="00170DFD" w14:paraId="5490A28B" w14:textId="658AB91C">
      <w:pPr>
        <w:shd w:val="clear" w:color="auto" w:fill="FFFFFF"/>
        <w:tabs>
          <w:tab w:val="left" w:pos="709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7AEA">
        <w:rPr>
          <w:rFonts w:ascii="Times New Roman" w:hAnsi="Times New Roman" w:cs="Times New Roman"/>
          <w:color w:val="000000"/>
          <w:sz w:val="26"/>
          <w:szCs w:val="26"/>
        </w:rPr>
        <w:t xml:space="preserve"> Мировой судья                                                                                 Е.В. Дурдело</w:t>
      </w:r>
    </w:p>
    <w:p w:rsidR="00DC7AEA" w:rsidRPr="00DC7AEA" w:rsidP="00170DFD" w14:paraId="04B455FE" w14:textId="266F6045">
      <w:pPr>
        <w:shd w:val="clear" w:color="auto" w:fill="FFFFFF"/>
        <w:tabs>
          <w:tab w:val="left" w:pos="709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7A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70DF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DC7AEA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судебного заседания       </w:t>
      </w:r>
      <w:r w:rsidRPr="00DC7AE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К.А. Богачева</w:t>
      </w:r>
    </w:p>
    <w:p w:rsidR="00DC7AEA" w:rsidRPr="00DC7AEA" w:rsidP="00170DFD" w14:paraId="1553977D" w14:textId="19CCF0EA">
      <w:pPr>
        <w:shd w:val="clear" w:color="auto" w:fill="FFFFFF"/>
        <w:tabs>
          <w:tab w:val="left" w:pos="709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02 июля</w:t>
      </w:r>
      <w:r w:rsidRPr="00DC7AEA">
        <w:rPr>
          <w:rFonts w:ascii="Times New Roman" w:hAnsi="Times New Roman" w:cs="Times New Roman"/>
          <w:color w:val="000000"/>
          <w:sz w:val="26"/>
          <w:szCs w:val="26"/>
        </w:rPr>
        <w:t xml:space="preserve"> 2024 г.</w:t>
      </w:r>
    </w:p>
    <w:p w:rsidR="00170DFD" w:rsidP="00170DFD" w14:paraId="746DA0D3" w14:textId="77777777">
      <w:pPr>
        <w:shd w:val="clear" w:color="auto" w:fill="FFFFFF"/>
        <w:tabs>
          <w:tab w:val="left" w:pos="709"/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C7AEA" w:rsidRPr="00DC7AEA" w:rsidP="00170DFD" w14:paraId="41B370FA" w14:textId="501E4AEE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7AEA">
        <w:rPr>
          <w:rFonts w:ascii="Times New Roman" w:hAnsi="Times New Roman" w:cs="Times New Roman"/>
          <w:bCs/>
          <w:color w:val="000000"/>
          <w:sz w:val="20"/>
          <w:szCs w:val="20"/>
        </w:rPr>
        <w:t>Подлинник решения находится в материалах гражданского дела № 2-</w:t>
      </w:r>
      <w:r w:rsidRPr="00170DFD" w:rsidR="00170DFD">
        <w:rPr>
          <w:rFonts w:ascii="Times New Roman" w:hAnsi="Times New Roman" w:cs="Times New Roman"/>
          <w:bCs/>
          <w:color w:val="000000"/>
          <w:sz w:val="20"/>
          <w:szCs w:val="20"/>
        </w:rPr>
        <w:t>5178</w:t>
      </w:r>
      <w:r w:rsidRPr="00DC7AE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-2103/2024 мирового судьи судебного участка № 3 Нижневартовского судебного района города окружного значения </w:t>
      </w:r>
      <w:r w:rsidRPr="00DC7AEA">
        <w:rPr>
          <w:rFonts w:ascii="Times New Roman" w:hAnsi="Times New Roman" w:cs="Times New Roman"/>
          <w:bCs/>
          <w:color w:val="000000"/>
          <w:sz w:val="20"/>
          <w:szCs w:val="20"/>
        </w:rPr>
        <w:t>Нижневартовска Ханты-Мансийского автономного округа-Югры.</w:t>
      </w:r>
    </w:p>
    <w:sectPr w:rsidSect="00637E3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A55B1"/>
    <w:rsid w:val="000D5C05"/>
    <w:rsid w:val="000F3BB5"/>
    <w:rsid w:val="000F6C81"/>
    <w:rsid w:val="00106A9C"/>
    <w:rsid w:val="00106C40"/>
    <w:rsid w:val="00131361"/>
    <w:rsid w:val="00170DFD"/>
    <w:rsid w:val="001776D2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D76EB"/>
    <w:rsid w:val="004F4651"/>
    <w:rsid w:val="00535632"/>
    <w:rsid w:val="00543F53"/>
    <w:rsid w:val="0059186C"/>
    <w:rsid w:val="005923DA"/>
    <w:rsid w:val="005B4B25"/>
    <w:rsid w:val="00632A21"/>
    <w:rsid w:val="00637E33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C4234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76025"/>
    <w:rsid w:val="009827DB"/>
    <w:rsid w:val="009A60DF"/>
    <w:rsid w:val="009D6210"/>
    <w:rsid w:val="009D6402"/>
    <w:rsid w:val="00A20D07"/>
    <w:rsid w:val="00A46275"/>
    <w:rsid w:val="00A61376"/>
    <w:rsid w:val="00A64F34"/>
    <w:rsid w:val="00A65F21"/>
    <w:rsid w:val="00B266E0"/>
    <w:rsid w:val="00B51057"/>
    <w:rsid w:val="00B82B39"/>
    <w:rsid w:val="00B84A3D"/>
    <w:rsid w:val="00C417DF"/>
    <w:rsid w:val="00C903CE"/>
    <w:rsid w:val="00C94247"/>
    <w:rsid w:val="00C9428E"/>
    <w:rsid w:val="00CA34A3"/>
    <w:rsid w:val="00CB1B4F"/>
    <w:rsid w:val="00D33A53"/>
    <w:rsid w:val="00D46A7E"/>
    <w:rsid w:val="00D83B2C"/>
    <w:rsid w:val="00D971C5"/>
    <w:rsid w:val="00DC4A3E"/>
    <w:rsid w:val="00DC7AEA"/>
    <w:rsid w:val="00DE1059"/>
    <w:rsid w:val="00E02EC0"/>
    <w:rsid w:val="00E25E2F"/>
    <w:rsid w:val="00E57C2B"/>
    <w:rsid w:val="00E80AB0"/>
    <w:rsid w:val="00E94212"/>
    <w:rsid w:val="00EB2907"/>
    <w:rsid w:val="00EC0D4F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